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bookmarkStart w:id="0" w:name="_GoBack"/>
      <w:bookmarkEnd w:id="0"/>
    </w:p>
    <w:p w:rsidR="00063FAA" w:rsidRDefault="00063FAA" w:rsidP="00063FAA">
      <w:pPr>
        <w:widowControl w:val="0"/>
        <w:autoSpaceDE w:val="0"/>
        <w:autoSpaceDN w:val="0"/>
        <w:adjustRightInd w:val="0"/>
        <w:ind w:left="4320" w:firstLine="720"/>
        <w:jc w:val="right"/>
        <w:rPr>
          <w:i/>
          <w:lang w:val="ru-RU"/>
        </w:rPr>
      </w:pPr>
      <w:r w:rsidRPr="002B199A">
        <w:rPr>
          <w:i/>
          <w:lang w:val="ru-RU"/>
        </w:rPr>
        <w:t>Приложение № 7л към чл. 37г, ал. 4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left="4320" w:firstLine="720"/>
        <w:jc w:val="right"/>
        <w:rPr>
          <w:i/>
          <w:lang w:val="ru-RU"/>
        </w:rPr>
      </w:pPr>
    </w:p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Вх. № ..................                                                                 ДО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Pr="002B199A">
        <w:rPr>
          <w:lang w:val="ru-RU"/>
        </w:rPr>
        <w:t>ДИРЕКТОРА НА</w:t>
      </w:r>
    </w:p>
    <w:p w:rsidR="00063FA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Дата ...................г.                                                     ТЕРИТОРИАЛНА ДИРЕКЦИЯ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center"/>
        <w:rPr>
          <w:b/>
          <w:lang w:val="ru-RU"/>
        </w:rPr>
      </w:pPr>
      <w:r w:rsidRPr="002B199A">
        <w:rPr>
          <w:b/>
          <w:lang w:val="ru-RU"/>
        </w:rPr>
        <w:t>Уведомление за промяна в обстоятелствата, при които е издадено удостоверението за регистрация на регистриран изпращач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от ............................................................................................................................................,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представляван от ..................................................................................................................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ЕГН/ЛНЧ 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ЕИК 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Седалище и адрес на управление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Държава......... Област ......... Община ......... Населено място 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Пощенски код ... Улица .......................................................... Номер ..........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Телефон ........................... Мобилен ...................... Факс 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Е-mail ................................................ Уеб адрес 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Адрес за кореспонденция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Държава......... Област ......... Община ......... Населено място 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Пощенски код ... Улица .......................................................... Номер ..........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Телефон ........................... Мобилен ...................... Факс 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Е-mail ................................................ Уеб адрес 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Лице за контакти: ........................................................................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Телефон ........................... Мобилен ...................... Факс 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Е-mail ................................................ Уеб адрес ..................................................................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На основание чл. 58ж, ал. 2 от Закона за акцизите и данъчните складове (ЗАДС) Ви уведомявам за промени в обстоятелствата, при които е издадено Удостоверение за регистрация на регистриран изпращач № ............, както следва: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1. вида на акцизните стоки, които ще бъдат изпращани до друга държава членка под режим отложено плащане на акциз: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2. средномесечно количество на изпращаните акцизни стоки под режим отложено плащане на акциз: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(акцизните стоки се посочват със съответния код по КН, код на акцизния продукт, количества в мерната единица по чл. 28, ал. 1 от закона, за алкохола и алкохолните напитки – алкохолен градус или градус Плато, а за цигарите – и продажна цена)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3. вида на обезпечението, което ще бъде предоставено:</w:t>
      </w:r>
      <w:r>
        <w:rPr>
          <w:lang w:val="ru-RU"/>
        </w:rPr>
        <w:t>...............................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4. митническите учреждения, в които ще бъде извършвано допускане за свободно обращение на акцизните стоки:</w:t>
      </w:r>
      <w:r>
        <w:rPr>
          <w:lang w:val="ru-RU"/>
        </w:rPr>
        <w:t>.......................................</w:t>
      </w:r>
      <w:r w:rsidRPr="002B199A">
        <w:rPr>
          <w:lang w:val="ru-RU"/>
        </w:rPr>
        <w:t>.............................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5. (отм. - ДВ, бр. 25 от 2019 г.).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6. други промени непосочени по-горе.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(поле със свободен текст)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Съгласно чл. 58г, ал. 2 от закона прилагам следните документи: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1. (изм. - ДВ, бр. 60 от 2018 г., в сила от 20.07.2018 г.) декларация за обстоятелствата </w:t>
      </w:r>
      <w:r w:rsidRPr="002B199A">
        <w:rPr>
          <w:lang w:val="ru-RU"/>
        </w:rPr>
        <w:lastRenderedPageBreak/>
        <w:t>по чл. 58в, ал. 1, т. 3, буква „а", ако лицата не са български граждани;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2. декларация за обстоятелствата по чл. 58в, ал. 1, т. 3, буква „б“;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3. (отм. - ДВ, бр. 13 от 2017 г., в сила от 07.02.2017 г.);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 xml:space="preserve">4. (отм. - ДВ, бр. 80 от 2017 г., в сила от 01.01.2018 г.); 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5. (доп. - ДВ, бр. 80 от 2017 г., в сила от 01.01.2018 г.) декларация, че лицето не е в производство по несъстоятелност или ликвидация - само за лицата, които не са вписани в търговския регистър;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6. (отм. - ДВ, бр. 25 от 2019 г.);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7. други документи във връзка с уведомлението: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Дата:                                                                                                          Име, подпис и печат: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  <w:rPr>
          <w:lang w:val="ru-RU"/>
        </w:rPr>
      </w:pPr>
      <w:r w:rsidRPr="002B199A">
        <w:rPr>
          <w:lang w:val="ru-RU"/>
        </w:rPr>
        <w:t>Адрес на Централното управление на Агенция „Митници“: София, ул. Г. С. Раковски 47.“</w:t>
      </w:r>
    </w:p>
    <w:p w:rsidR="00063FAA" w:rsidRPr="002B199A" w:rsidRDefault="00063FAA" w:rsidP="00063FAA">
      <w:pPr>
        <w:widowControl w:val="0"/>
        <w:autoSpaceDE w:val="0"/>
        <w:autoSpaceDN w:val="0"/>
        <w:adjustRightInd w:val="0"/>
        <w:ind w:firstLine="491"/>
        <w:jc w:val="both"/>
      </w:pPr>
      <w:r w:rsidRPr="002B199A">
        <w:rPr>
          <w:lang w:val="ru-RU"/>
        </w:rPr>
        <w:t>Забележка: Отразяват се само данните и документите, които имат отношение към промяната.</w:t>
      </w:r>
    </w:p>
    <w:p w:rsidR="00324109" w:rsidRDefault="00324109"/>
    <w:sectPr w:rsidR="00324109" w:rsidSect="005B0834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0F" w:rsidRDefault="007D5D0F">
      <w:r>
        <w:separator/>
      </w:r>
    </w:p>
  </w:endnote>
  <w:endnote w:type="continuationSeparator" w:id="0">
    <w:p w:rsidR="007D5D0F" w:rsidRDefault="007D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0F" w:rsidRDefault="007D5D0F">
      <w:r>
        <w:separator/>
      </w:r>
    </w:p>
  </w:footnote>
  <w:footnote w:type="continuationSeparator" w:id="0">
    <w:p w:rsidR="007D5D0F" w:rsidRDefault="007D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19" w:rsidRDefault="007D5D0F">
    <w:pPr>
      <w:pStyle w:val="Header"/>
      <w:jc w:val="center"/>
    </w:pPr>
  </w:p>
  <w:p w:rsidR="00151B19" w:rsidRDefault="007D5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0D9"/>
    <w:multiLevelType w:val="hybridMultilevel"/>
    <w:tmpl w:val="80EEB8F8"/>
    <w:lvl w:ilvl="0" w:tplc="E82C9C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7C9D"/>
    <w:multiLevelType w:val="hybridMultilevel"/>
    <w:tmpl w:val="E9B465AA"/>
    <w:lvl w:ilvl="0" w:tplc="E82C9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0E75"/>
    <w:multiLevelType w:val="hybridMultilevel"/>
    <w:tmpl w:val="7928960A"/>
    <w:lvl w:ilvl="0" w:tplc="54F2258E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3D8D"/>
    <w:multiLevelType w:val="hybridMultilevel"/>
    <w:tmpl w:val="075CBEE6"/>
    <w:lvl w:ilvl="0" w:tplc="E82C9C6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1C84443"/>
    <w:multiLevelType w:val="hybridMultilevel"/>
    <w:tmpl w:val="20420800"/>
    <w:lvl w:ilvl="0" w:tplc="E82C9C6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6"/>
    <w:rsid w:val="00062746"/>
    <w:rsid w:val="00063FAA"/>
    <w:rsid w:val="00084B5D"/>
    <w:rsid w:val="000B5794"/>
    <w:rsid w:val="001256B0"/>
    <w:rsid w:val="001C721C"/>
    <w:rsid w:val="002879B7"/>
    <w:rsid w:val="002B0087"/>
    <w:rsid w:val="00324109"/>
    <w:rsid w:val="00365842"/>
    <w:rsid w:val="003A24AD"/>
    <w:rsid w:val="003C6566"/>
    <w:rsid w:val="00515BC3"/>
    <w:rsid w:val="00520C37"/>
    <w:rsid w:val="00580460"/>
    <w:rsid w:val="005E3512"/>
    <w:rsid w:val="007D5D0F"/>
    <w:rsid w:val="00903AA6"/>
    <w:rsid w:val="009776A5"/>
    <w:rsid w:val="009D7F6B"/>
    <w:rsid w:val="00A01ED7"/>
    <w:rsid w:val="00A46C1D"/>
    <w:rsid w:val="00B71082"/>
    <w:rsid w:val="00C74DA3"/>
    <w:rsid w:val="00C91138"/>
    <w:rsid w:val="00CF5351"/>
    <w:rsid w:val="00D6172B"/>
    <w:rsid w:val="00E66D39"/>
    <w:rsid w:val="00ED5393"/>
    <w:rsid w:val="00EF095A"/>
    <w:rsid w:val="00F37958"/>
    <w:rsid w:val="00F5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FAA"/>
    <w:pPr>
      <w:ind w:left="720"/>
      <w:contextualSpacing/>
    </w:pPr>
  </w:style>
  <w:style w:type="character" w:customStyle="1" w:styleId="ala2">
    <w:name w:val="al_a2"/>
    <w:rsid w:val="00063FAA"/>
    <w:rPr>
      <w:vanish w:val="0"/>
      <w:webHidden w:val="0"/>
      <w:specVanish w:val="0"/>
    </w:rPr>
  </w:style>
  <w:style w:type="character" w:styleId="Hyperlink">
    <w:name w:val="Hyperlink"/>
    <w:uiPriority w:val="99"/>
    <w:unhideWhenUsed/>
    <w:rsid w:val="00063FAA"/>
    <w:rPr>
      <w:color w:val="0000FF"/>
      <w:u w:val="single"/>
    </w:rPr>
  </w:style>
  <w:style w:type="character" w:customStyle="1" w:styleId="alt2">
    <w:name w:val="al_t2"/>
    <w:rsid w:val="00063FAA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b2">
    <w:name w:val="al_b2"/>
    <w:rsid w:val="00063FA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FAA"/>
    <w:pPr>
      <w:ind w:left="720"/>
      <w:contextualSpacing/>
    </w:pPr>
  </w:style>
  <w:style w:type="character" w:customStyle="1" w:styleId="ala2">
    <w:name w:val="al_a2"/>
    <w:rsid w:val="00063FAA"/>
    <w:rPr>
      <w:vanish w:val="0"/>
      <w:webHidden w:val="0"/>
      <w:specVanish w:val="0"/>
    </w:rPr>
  </w:style>
  <w:style w:type="character" w:styleId="Hyperlink">
    <w:name w:val="Hyperlink"/>
    <w:uiPriority w:val="99"/>
    <w:unhideWhenUsed/>
    <w:rsid w:val="00063FAA"/>
    <w:rPr>
      <w:color w:val="0000FF"/>
      <w:u w:val="single"/>
    </w:rPr>
  </w:style>
  <w:style w:type="character" w:customStyle="1" w:styleId="alt2">
    <w:name w:val="al_t2"/>
    <w:rsid w:val="00063FAA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063FA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FA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lb2">
    <w:name w:val="al_b2"/>
    <w:rsid w:val="00063F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С.Даскалова</dc:creator>
  <cp:lastModifiedBy>Анета Т.Иванова</cp:lastModifiedBy>
  <cp:revision>3</cp:revision>
  <dcterms:created xsi:type="dcterms:W3CDTF">2020-02-10T07:15:00Z</dcterms:created>
  <dcterms:modified xsi:type="dcterms:W3CDTF">2020-02-10T07:15:00Z</dcterms:modified>
</cp:coreProperties>
</file>